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4B" w:rsidRPr="001F5D4B" w:rsidRDefault="001F5D4B" w:rsidP="001F5D4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1F5D4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 </w:t>
      </w:r>
      <w:r w:rsidRPr="001F5D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191C5F" wp14:editId="50F12C76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4B" w:rsidRPr="001F5D4B" w:rsidRDefault="001F5D4B" w:rsidP="001F5D4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5D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1F5D4B" w:rsidRPr="001F5D4B" w:rsidRDefault="001F5D4B" w:rsidP="001F5D4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F5D4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F5D4B" w:rsidRPr="001F5D4B" w:rsidRDefault="001F5D4B" w:rsidP="001F5D4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29.12.2014   </w:t>
      </w:r>
      <w:r w:rsidRPr="001F5D4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5D4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№ 1420</w:t>
      </w:r>
    </w:p>
    <w:p w:rsidR="001F5D4B" w:rsidRPr="001F5D4B" w:rsidRDefault="001F5D4B" w:rsidP="001F5D4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1F5D4B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9B6639" w:rsidRDefault="009B6639" w:rsidP="0080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8C6" w:rsidRPr="001F5D4B" w:rsidRDefault="004728C6" w:rsidP="004728C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28C6" w:rsidRDefault="008004F3" w:rsidP="004728C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F3">
        <w:rPr>
          <w:rFonts w:ascii="Times New Roman" w:hAnsi="Times New Roman" w:cs="Times New Roman"/>
          <w:b/>
          <w:sz w:val="28"/>
          <w:szCs w:val="28"/>
        </w:rPr>
        <w:t>О</w:t>
      </w:r>
      <w:r w:rsidR="00AE62B0">
        <w:rPr>
          <w:rFonts w:ascii="Times New Roman" w:hAnsi="Times New Roman" w:cs="Times New Roman"/>
          <w:b/>
          <w:sz w:val="28"/>
          <w:szCs w:val="28"/>
        </w:rPr>
        <w:t>б утверждении порядка</w:t>
      </w:r>
      <w:r w:rsidRPr="008004F3">
        <w:rPr>
          <w:rFonts w:ascii="Times New Roman" w:hAnsi="Times New Roman" w:cs="Times New Roman"/>
          <w:b/>
          <w:sz w:val="28"/>
          <w:szCs w:val="28"/>
        </w:rPr>
        <w:t xml:space="preserve"> переход</w:t>
      </w:r>
      <w:r w:rsidR="00AE62B0">
        <w:rPr>
          <w:rFonts w:ascii="Times New Roman" w:hAnsi="Times New Roman" w:cs="Times New Roman"/>
          <w:b/>
          <w:sz w:val="28"/>
          <w:szCs w:val="28"/>
        </w:rPr>
        <w:t>а</w:t>
      </w:r>
      <w:r w:rsidRPr="008004F3">
        <w:rPr>
          <w:rFonts w:ascii="Times New Roman" w:hAnsi="Times New Roman" w:cs="Times New Roman"/>
          <w:b/>
          <w:sz w:val="28"/>
          <w:szCs w:val="28"/>
        </w:rPr>
        <w:t xml:space="preserve"> к предоставлению в</w:t>
      </w:r>
    </w:p>
    <w:p w:rsidR="004728C6" w:rsidRDefault="008004F3" w:rsidP="004728C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F3">
        <w:rPr>
          <w:rFonts w:ascii="Times New Roman" w:hAnsi="Times New Roman" w:cs="Times New Roman"/>
          <w:b/>
          <w:sz w:val="28"/>
          <w:szCs w:val="28"/>
        </w:rPr>
        <w:t>электронном виде муниципальных услуг отраслевыми (функциональными) органами администрации Кореновского</w:t>
      </w:r>
    </w:p>
    <w:p w:rsidR="004728C6" w:rsidRDefault="008004F3" w:rsidP="004728C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F3">
        <w:rPr>
          <w:rFonts w:ascii="Times New Roman" w:hAnsi="Times New Roman" w:cs="Times New Roman"/>
          <w:b/>
          <w:sz w:val="28"/>
          <w:szCs w:val="28"/>
        </w:rPr>
        <w:t>городского поселения Кореновского района и муниципальными учреждениями Кореновского</w:t>
      </w:r>
      <w:r w:rsidR="00EE118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730DE4" w:rsidRDefault="00EE1184" w:rsidP="004728C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r w:rsidR="008004F3" w:rsidRPr="008004F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728C6" w:rsidRDefault="004728C6" w:rsidP="004E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8C6" w:rsidRDefault="004728C6" w:rsidP="004E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4F3" w:rsidRDefault="008004F3" w:rsidP="004728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4F3">
        <w:rPr>
          <w:rFonts w:ascii="Times New Roman" w:hAnsi="Times New Roman" w:cs="Times New Roman"/>
          <w:sz w:val="28"/>
          <w:szCs w:val="28"/>
        </w:rPr>
        <w:t>В</w:t>
      </w:r>
      <w:r w:rsidR="0047393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№ 210-ФЗ</w:t>
      </w:r>
      <w:r w:rsidR="00517834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B82FEF">
        <w:rPr>
          <w:rFonts w:ascii="Times New Roman" w:hAnsi="Times New Roman" w:cs="Times New Roman"/>
          <w:sz w:val="28"/>
          <w:szCs w:val="28"/>
        </w:rPr>
        <w:t>, в</w:t>
      </w:r>
      <w:r w:rsidRPr="008004F3">
        <w:rPr>
          <w:rFonts w:ascii="Times New Roman" w:hAnsi="Times New Roman" w:cs="Times New Roman"/>
          <w:sz w:val="28"/>
          <w:szCs w:val="28"/>
        </w:rPr>
        <w:t xml:space="preserve"> 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Российской Федерации от </w:t>
      </w:r>
      <w:r w:rsidR="001F5D4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17 декабря 2009 года № 1993-р «Об утверждении сводного перечня первоочередных государственных и муниципальных услуг, предоставляемых в электронном виде» администрация Кореновского городского поселения Кореновского района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4E30B3" w:rsidRDefault="00EF388C" w:rsidP="004728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0B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96B48">
        <w:rPr>
          <w:rFonts w:ascii="Times New Roman" w:hAnsi="Times New Roman" w:cs="Times New Roman"/>
          <w:sz w:val="28"/>
          <w:szCs w:val="28"/>
        </w:rPr>
        <w:t>порядок</w:t>
      </w:r>
      <w:r w:rsidR="004E30B3">
        <w:rPr>
          <w:rFonts w:ascii="Times New Roman" w:hAnsi="Times New Roman" w:cs="Times New Roman"/>
          <w:sz w:val="28"/>
          <w:szCs w:val="28"/>
        </w:rPr>
        <w:t xml:space="preserve"> перехода к предоставлению в электронном виде муниципальных услуг отраслевыми (функциональными) органами администрации Кореновского городского поселения Кореновского района и муниципальными учреждениями </w:t>
      </w:r>
      <w:r w:rsidR="00B4261E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  <w:r w:rsidR="004E30B3">
        <w:rPr>
          <w:rFonts w:ascii="Times New Roman" w:hAnsi="Times New Roman" w:cs="Times New Roman"/>
          <w:sz w:val="28"/>
          <w:szCs w:val="28"/>
        </w:rPr>
        <w:t>Кореновского района (прил</w:t>
      </w:r>
      <w:r w:rsidR="005C781C">
        <w:rPr>
          <w:rFonts w:ascii="Times New Roman" w:hAnsi="Times New Roman" w:cs="Times New Roman"/>
          <w:sz w:val="28"/>
          <w:szCs w:val="28"/>
        </w:rPr>
        <w:t>агается</w:t>
      </w:r>
      <w:r w:rsidR="004E30B3">
        <w:rPr>
          <w:rFonts w:ascii="Times New Roman" w:hAnsi="Times New Roman" w:cs="Times New Roman"/>
          <w:sz w:val="28"/>
          <w:szCs w:val="28"/>
        </w:rPr>
        <w:t>).</w:t>
      </w:r>
    </w:p>
    <w:p w:rsidR="009B6639" w:rsidRPr="0049789B" w:rsidRDefault="00EF388C" w:rsidP="004728C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9B6639" w:rsidRPr="0049789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9B6639" w:rsidRPr="00C44B69" w:rsidRDefault="00EF388C" w:rsidP="00472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6639"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="009B6639"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Р.Ф.Громова</w:t>
      </w:r>
      <w:proofErr w:type="spellEnd"/>
      <w:r w:rsidR="009B6639"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6639" w:rsidRPr="00C44B69" w:rsidRDefault="00EF388C" w:rsidP="00472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6639"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4728C6" w:rsidRDefault="004728C6" w:rsidP="009B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8C6" w:rsidRDefault="004728C6" w:rsidP="009B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639" w:rsidRPr="00C44B69" w:rsidRDefault="009B6639" w:rsidP="009B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B6639" w:rsidRPr="00C44B69" w:rsidRDefault="009B6639" w:rsidP="009B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AC0288" w:rsidRDefault="009B6639" w:rsidP="0047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</w:t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7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44B69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Е.Н.Пергун</w:t>
      </w:r>
      <w:proofErr w:type="spellEnd"/>
    </w:p>
    <w:p w:rsidR="006D42CB" w:rsidRDefault="006D42CB" w:rsidP="0047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42CB" w:rsidSect="006D42CB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95"/>
        <w:gridCol w:w="2067"/>
        <w:gridCol w:w="4677"/>
      </w:tblGrid>
      <w:tr w:rsidR="006D42CB" w:rsidRPr="006D42CB" w:rsidTr="00445715">
        <w:tc>
          <w:tcPr>
            <w:tcW w:w="2895" w:type="dxa"/>
            <w:shd w:val="clear" w:color="auto" w:fill="auto"/>
          </w:tcPr>
          <w:p w:rsidR="006D42CB" w:rsidRPr="006D42CB" w:rsidRDefault="006D42CB" w:rsidP="006D4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:rsidR="006D42CB" w:rsidRPr="006D42CB" w:rsidRDefault="006D42CB" w:rsidP="006D4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6D42CB" w:rsidRPr="006D42CB" w:rsidRDefault="006D42CB" w:rsidP="006D4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6D42CB" w:rsidRPr="006D42CB" w:rsidRDefault="006D42CB" w:rsidP="006D4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2CB" w:rsidRPr="006D42CB" w:rsidRDefault="006D42CB" w:rsidP="006D4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6D42CB" w:rsidRPr="006D42CB" w:rsidRDefault="006D42CB" w:rsidP="006D4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6D42CB" w:rsidRPr="006D42CB" w:rsidRDefault="006D42CB" w:rsidP="006D4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 Кореновского района</w:t>
            </w:r>
          </w:p>
          <w:p w:rsidR="006D42CB" w:rsidRPr="006D42CB" w:rsidRDefault="006D42CB" w:rsidP="006D4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29.12.2014 № 1420</w:t>
            </w:r>
          </w:p>
          <w:p w:rsidR="006D42CB" w:rsidRPr="006D42CB" w:rsidRDefault="006D42CB" w:rsidP="006D4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</w:tbl>
    <w:p w:rsidR="006D42CB" w:rsidRPr="006D42CB" w:rsidRDefault="006D42CB" w:rsidP="006D42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6D42CB" w:rsidRPr="006D42CB" w:rsidRDefault="006D42CB" w:rsidP="006D42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перехода к предоставлению в электронном виде муниципальных услуг отраслевыми (функциональными) органами администрации Кореновского городского поселения Кореновского района и муниципальными учреждениями Кореновского городского поселения Кореновского района</w:t>
      </w:r>
    </w:p>
    <w:p w:rsidR="006D42CB" w:rsidRPr="006D42CB" w:rsidRDefault="006D42CB" w:rsidP="006D42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sub_100"/>
      <w:r w:rsidRPr="006D42CB">
        <w:rPr>
          <w:rFonts w:ascii="Times New Roman" w:eastAsia="Calibri" w:hAnsi="Times New Roman" w:cs="Times New Roman"/>
          <w:bCs/>
          <w:sz w:val="28"/>
          <w:szCs w:val="28"/>
        </w:rPr>
        <w:t> 1. Общие положения</w:t>
      </w:r>
    </w:p>
    <w:bookmarkEnd w:id="1"/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Для целей настоящего Порядка перехода к предоставлению в электронном виде муниципальных услуг отраслевыми (функциональными) органами администрации Кореновского городского поселения Кореновского района и муниципальными учреждениями Кореновского городского поселения Кореновского района используются следующие основные понятия: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электронный документ - документ, в котором информация представлена в электронно-цифровой форме;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6D42CB">
          <w:rPr>
            <w:rFonts w:ascii="Times New Roman" w:eastAsia="Calibri" w:hAnsi="Times New Roman" w:cs="Times New Roman"/>
            <w:color w:val="000000"/>
            <w:sz w:val="28"/>
            <w:szCs w:val="28"/>
          </w:rPr>
          <w:t>электронная цифровая подпись</w:t>
        </w:r>
      </w:hyperlink>
      <w:r w:rsidRPr="006D42CB">
        <w:rPr>
          <w:rFonts w:ascii="Times New Roman" w:eastAsia="Calibri" w:hAnsi="Times New Roman" w:cs="Times New Roman"/>
          <w:sz w:val="28"/>
          <w:szCs w:val="28"/>
        </w:rPr>
        <w:t xml:space="preserve"> (далее - ЭЦП) -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</w:t>
      </w:r>
      <w:hyperlink r:id="rId6" w:history="1">
        <w:r w:rsidRPr="006D42CB">
          <w:rPr>
            <w:rFonts w:ascii="Times New Roman" w:eastAsia="Calibri" w:hAnsi="Times New Roman" w:cs="Times New Roman"/>
            <w:color w:val="000000"/>
            <w:sz w:val="28"/>
            <w:szCs w:val="28"/>
          </w:rPr>
          <w:t>ЭЦП</w:t>
        </w:r>
      </w:hyperlink>
      <w:r w:rsidRPr="006D42CB">
        <w:rPr>
          <w:rFonts w:ascii="Times New Roman" w:eastAsia="Calibri" w:hAnsi="Times New Roman" w:cs="Times New Roman"/>
          <w:sz w:val="28"/>
          <w:szCs w:val="28"/>
        </w:rPr>
        <w:t xml:space="preserve"> и позволяющий идентифицировать владельца сертификата ключа подписи, а также установить отсутствие искажения информации в электронном документе;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Федеральный реестр государственных и муниципальных услуг (функций) (далее - федеральный реестр) - федеральная государственная информационная система, создается для обеспечения ведения в электронной форме реестра государственных и муниципальных услуг, а также функций по осуществлению государственного контроля (надзора) и муниципального контроля (далее - функции).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Реестр государственных и муниципальных услуг (функций) Краснодарского края (далее - реестр Краснодарского края) - региональная государственная информационная система, обеспечивающая ведение реестра Краснодарского края в электронной форме, состоит из следующих разделов: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lastRenderedPageBreak/>
        <w:t>а) реестр государственных услуг (функций), предоставляемых (осуществляемых) исполнительными органами государственной власти Краснодарского края;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б) реестр муниципальных услуг (функций), предоставляемых (осуществляемых) органами местного самоуправления муниципальных образований Краснодарского края;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в) справочная информация.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Единый портал государственных и муниципальных услуг (функций) (далее - единый портал) - федеральная государственная информационная система, которая обеспечивает: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а) доступ физических лиц и организаций (далее - заявители) к сведениям о государственных и муниципальных услугах, функциях по осуществлению государственного контроля (надзора) и муниципального контроля (далее - функции), содержащимся 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б) предоставление заявителям в электронной форме государственных и муниципальных услуг, а также предоставление таких услуг учреждениями (организациями);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в) учет обращений заявителей, связанных с функционированием единого портала, в том числе возможность для заявителей оставить в электронной форме отзыв о качестве предоставления государственных и муниципальных услуг (осуществления функций), а также предоставления таких услуг учреждениями (организациями).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Портал государственных и муниципальных услуг (функций) Краснодарского края (далее - Портал Краснодарского края) является государственной информационной системой Краснодарского края, которая обеспечивает доступ заинтересованных лиц к части сведений об услугах (функциях), размещенных в реестре Краснодарского края, предназначенных для распространения.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Предоставление услуг в электронном виде - предоставление государственных и муниципальных услуг с использованием информационно-коммуникационных технологий, включая осуществление информационного взаимодействия между органами государственной власти, органами местного самоуправления, иными органами и организациями, заявителями, в том числе при исполнении административных процедур;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рабочие планы перевода муниципальных услуг в электронный вид - планы, утверждаемые правовыми актами администрации Кореновского городского поселения Кореновского района, содержащие детализированное описание мероприятий, планируемых к осуществлению в рамках организации перехода к предоставлению в электронном виде каждой муниципальной услуги, включенной в перечень первоочередных муниципальных услуг, предоставляемых в электронном виде органами администрации Кореновского городского поселения Кореновского района.</w:t>
      </w:r>
    </w:p>
    <w:p w:rsidR="006D42CB" w:rsidRPr="006D42CB" w:rsidRDefault="006D42CB" w:rsidP="006D42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sub_200"/>
      <w:r w:rsidRPr="006D42C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2. Общее описание поэтапного перехода</w:t>
      </w:r>
      <w:r w:rsidRPr="006D42CB">
        <w:rPr>
          <w:rFonts w:ascii="Times New Roman" w:eastAsia="Calibri" w:hAnsi="Times New Roman" w:cs="Times New Roman"/>
          <w:bCs/>
          <w:sz w:val="28"/>
          <w:szCs w:val="28"/>
        </w:rPr>
        <w:br/>
        <w:t>к предоставлению услуг в электронном виде</w:t>
      </w:r>
    </w:p>
    <w:bookmarkEnd w:id="2"/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Переход к предоставлению муниципальных услуг в электронном виде отраслевыми (функциональными) органами администрации Кореновского городского поселения Кореновского района (далее - органы администрации) осуществляется посредством последовательного выполнения пяти этапов.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21"/>
      <w:r w:rsidRPr="006D42CB">
        <w:rPr>
          <w:rFonts w:ascii="Times New Roman" w:eastAsia="Calibri" w:hAnsi="Times New Roman" w:cs="Times New Roman"/>
          <w:sz w:val="28"/>
          <w:szCs w:val="28"/>
        </w:rPr>
        <w:t>2.1. Первый этап предполагает организацию дистанционного предоставления заявителям общей информации о муниципальной услуге: порядок получения муниципальной услуги и адреса мест приема документов для предоставления муниципальной услуги.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22"/>
      <w:bookmarkEnd w:id="3"/>
      <w:r w:rsidRPr="006D42CB">
        <w:rPr>
          <w:rFonts w:ascii="Times New Roman" w:eastAsia="Calibri" w:hAnsi="Times New Roman" w:cs="Times New Roman"/>
          <w:sz w:val="28"/>
          <w:szCs w:val="28"/>
        </w:rPr>
        <w:t>2.2. На втором этапе заявителю предоставляется возможность дистанционно получить формы документов, необходимые для получения муниципальной услуги.</w:t>
      </w:r>
    </w:p>
    <w:bookmarkEnd w:id="4"/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Указанные формы документов должны быть размещены в соответствующем разделе единого портала и федерального реестра, Портала Краснодарского края и реестра Краснодарского края.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23"/>
      <w:r w:rsidRPr="006D42CB">
        <w:rPr>
          <w:rFonts w:ascii="Times New Roman" w:eastAsia="Calibri" w:hAnsi="Times New Roman" w:cs="Times New Roman"/>
          <w:sz w:val="28"/>
          <w:szCs w:val="28"/>
        </w:rPr>
        <w:t>2.3. На третьем этапе обеспечивается возможность представления заявителем в электронном виде документов для получения муниципальной услуги, в том числе путем заполнения электронных форм и представления электронных копий документов. Указанная возможность должна быть предоставлена с использованием средств единого портала и Портала Краснодарского края.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24"/>
      <w:bookmarkEnd w:id="5"/>
      <w:r w:rsidRPr="006D42CB">
        <w:rPr>
          <w:rFonts w:ascii="Times New Roman" w:eastAsia="Calibri" w:hAnsi="Times New Roman" w:cs="Times New Roman"/>
          <w:sz w:val="28"/>
          <w:szCs w:val="28"/>
        </w:rPr>
        <w:t>2.4. На четвертом этапе заявителю предоставляется доступ к информации о ходе предоставления муниципальной услуги, в том числе о результатах рассмотрения его документов, соблюдении сроков выполнения административных процедур, о принятых решениях.</w:t>
      </w:r>
    </w:p>
    <w:bookmarkEnd w:id="6"/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Доступ к указанной информации предоставляется на едином портале и Портале Краснодарского края в режиме реального времени.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25"/>
      <w:r w:rsidRPr="006D42CB">
        <w:rPr>
          <w:rFonts w:ascii="Times New Roman" w:eastAsia="Calibri" w:hAnsi="Times New Roman" w:cs="Times New Roman"/>
          <w:sz w:val="28"/>
          <w:szCs w:val="28"/>
        </w:rPr>
        <w:t>2.5. В ходе выполнения пятого этапа реализуется возможность предоставления муниципальных услуг полностью в электронном виде.</w:t>
      </w:r>
    </w:p>
    <w:bookmarkEnd w:id="7"/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полностью в электронном виде на пятом этапе не исключает необходимости предоставления заявителем (лично или посредством почтовой связи) материальных объектов (вещей), за исключением документов, а также необходимости осуществления личного взаимодействия заявителя с работниками органов администрации по обстоятельствам, не связанным с приемом документов.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8" w:name="sub_300"/>
      <w:r w:rsidRPr="006D42CB">
        <w:rPr>
          <w:rFonts w:ascii="Times New Roman" w:eastAsia="Calibri" w:hAnsi="Times New Roman" w:cs="Times New Roman"/>
          <w:bCs/>
          <w:sz w:val="28"/>
          <w:szCs w:val="28"/>
        </w:rPr>
        <w:t>3. Выполнение первого этапа перехода к предоставлению</w:t>
      </w:r>
      <w:r w:rsidRPr="006D42CB">
        <w:rPr>
          <w:rFonts w:ascii="Times New Roman" w:eastAsia="Calibri" w:hAnsi="Times New Roman" w:cs="Times New Roman"/>
          <w:bCs/>
          <w:sz w:val="28"/>
          <w:szCs w:val="28"/>
        </w:rPr>
        <w:br/>
        <w:t>муниципальных услуг в электронном виде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31"/>
      <w:bookmarkEnd w:id="8"/>
      <w:r w:rsidRPr="006D42CB">
        <w:rPr>
          <w:rFonts w:ascii="Times New Roman" w:eastAsia="Calibri" w:hAnsi="Times New Roman" w:cs="Times New Roman"/>
          <w:sz w:val="28"/>
          <w:szCs w:val="28"/>
        </w:rPr>
        <w:t>3.1. Обеспечение заявителя информацией о муниципальной услуге и способе ее получения осуществляется посредством размещения сведений о муниципальной услуге в реестре Краснодарского края.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32"/>
      <w:bookmarkEnd w:id="9"/>
      <w:r w:rsidRPr="006D42CB">
        <w:rPr>
          <w:rFonts w:ascii="Times New Roman" w:eastAsia="Calibri" w:hAnsi="Times New Roman" w:cs="Times New Roman"/>
          <w:sz w:val="28"/>
          <w:szCs w:val="28"/>
        </w:rPr>
        <w:t>3.2. Сведения, размещаемые в реестре Краснодарского края и на Портале Краснодарского края, могут быть также размещены на официальном Интернет-</w:t>
      </w:r>
      <w:r w:rsidRPr="006D42CB">
        <w:rPr>
          <w:rFonts w:ascii="Times New Roman" w:eastAsia="Calibri" w:hAnsi="Times New Roman" w:cs="Times New Roman"/>
          <w:sz w:val="28"/>
          <w:szCs w:val="28"/>
        </w:rPr>
        <w:lastRenderedPageBreak/>
        <w:t>портале администрации Кореновского городского поселения Кореновского района. При этом размещаемая на официальном Интернет-портале администрации Кореновского городского поселения Кореновского района информация должна совпадать с информацией, размещенной на Портале Краснодарского края.</w:t>
      </w:r>
    </w:p>
    <w:bookmarkEnd w:id="10"/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11" w:name="sub_400"/>
      <w:r w:rsidRPr="006D42CB">
        <w:rPr>
          <w:rFonts w:ascii="Times New Roman" w:eastAsia="Calibri" w:hAnsi="Times New Roman" w:cs="Times New Roman"/>
          <w:bCs/>
          <w:sz w:val="28"/>
          <w:szCs w:val="28"/>
        </w:rPr>
        <w:t>4. Выполнение второго этапа перехода к предоставлению</w:t>
      </w:r>
      <w:r w:rsidRPr="006D42CB">
        <w:rPr>
          <w:rFonts w:ascii="Times New Roman" w:eastAsia="Calibri" w:hAnsi="Times New Roman" w:cs="Times New Roman"/>
          <w:bCs/>
          <w:sz w:val="28"/>
          <w:szCs w:val="28"/>
        </w:rPr>
        <w:br/>
        <w:t>муниципальных услуг в электронном виде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41"/>
      <w:bookmarkEnd w:id="11"/>
      <w:r w:rsidRPr="006D42CB">
        <w:rPr>
          <w:rFonts w:ascii="Times New Roman" w:eastAsia="Calibri" w:hAnsi="Times New Roman" w:cs="Times New Roman"/>
          <w:sz w:val="28"/>
          <w:szCs w:val="28"/>
        </w:rPr>
        <w:t>4.1. В целях реализации второго этапа в реестр Краснодарского края для последующего размещения на едином портале и Портале Краснодарского края, предоставляется следующая информация:</w:t>
      </w:r>
    </w:p>
    <w:bookmarkEnd w:id="12"/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формы (шаблоны) документов, которые необходимо представить для получения муниципальной услуги, в том числе формы платежных документов (при необходимости внесения платы за оказание муниципальной услуги, перечень значений реквизитов платежных документов, которые необходимо указать для совершения оплаты);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образцы заполнения документов, в том числе платежных документов;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подробные рекомендации по заполнению форм документов, формированию комплекта документов получения муниципальной услуги.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Указанные формы документов должны соответствовать требованиям нормативных правовых актов, муниципальных правовых актов.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42"/>
      <w:r w:rsidRPr="006D42CB">
        <w:rPr>
          <w:rFonts w:ascii="Times New Roman" w:eastAsia="Calibri" w:hAnsi="Times New Roman" w:cs="Times New Roman"/>
          <w:sz w:val="28"/>
          <w:szCs w:val="28"/>
        </w:rPr>
        <w:t>4.2. В рамках второго этапа органы администрации в пределах компетенции вносят изменения в действующие муниципальные правовые акты и (или) подготавливают проекты муниципальных нормативных правовых актов, предусматривающие:</w:t>
      </w:r>
    </w:p>
    <w:bookmarkEnd w:id="13"/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установление возможности предварительного заполнения и печати форм документов для последующего их предоставления в целях получения муниципальной услуги;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утверждение, в случае отсутствия, необходимых форм документов для обеспечения возможности их размещения на едином портале и Портале Краснодарского края;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утверждение новых форм документов (доработка существующих форм документов), обеспечивающих возможность их заполнения без помощи работников органов администрации, предоставляющих муниципальные услуги.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14" w:name="sub_500"/>
      <w:r w:rsidRPr="006D42C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5. </w:t>
      </w:r>
      <w:r w:rsidRPr="006D42CB">
        <w:rPr>
          <w:rFonts w:ascii="Times New Roman" w:eastAsia="Calibri" w:hAnsi="Times New Roman" w:cs="Times New Roman"/>
          <w:bCs/>
          <w:sz w:val="28"/>
          <w:szCs w:val="28"/>
        </w:rPr>
        <w:t>Выполнение третьего этапа перехода к предоставлению</w:t>
      </w:r>
      <w:r w:rsidRPr="006D42CB">
        <w:rPr>
          <w:rFonts w:ascii="Times New Roman" w:eastAsia="Calibri" w:hAnsi="Times New Roman" w:cs="Times New Roman"/>
          <w:bCs/>
          <w:sz w:val="28"/>
          <w:szCs w:val="28"/>
        </w:rPr>
        <w:br/>
        <w:t>муниципальных услуг в электронном виде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51"/>
      <w:bookmarkEnd w:id="14"/>
      <w:r w:rsidRPr="006D42CB">
        <w:rPr>
          <w:rFonts w:ascii="Times New Roman" w:eastAsia="Calibri" w:hAnsi="Times New Roman" w:cs="Times New Roman"/>
          <w:sz w:val="28"/>
          <w:szCs w:val="28"/>
        </w:rPr>
        <w:t>5.1. В целях реализации третьего этапа с использованием средств единого портала и Портала Краснодарского края заявителю предоставляется возможность заполнения формы документов в интерактивном режиме, а также прикрепления к уже заполненным формам документов электронных документов, необходимых для предоставления муниципальной услуги, формы которых на едином портале и Портале Краснодарского края разместить невозможно (например, учредительные документы, копии договоров и другое).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52"/>
      <w:bookmarkEnd w:id="15"/>
      <w:r w:rsidRPr="006D42CB">
        <w:rPr>
          <w:rFonts w:ascii="Times New Roman" w:eastAsia="Calibri" w:hAnsi="Times New Roman" w:cs="Times New Roman"/>
          <w:sz w:val="28"/>
          <w:szCs w:val="28"/>
        </w:rPr>
        <w:lastRenderedPageBreak/>
        <w:t>5.2. После заполнения электронных форм документов, а также приложения необходимых электронных документов с использованием электронных средств идентификации заявитель получает возможность при помощи Портала Краснодарского края и (или) единого портала отправить данные электронные документы в орган администрации, предоставляющий муниципальную услугу.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sub_53"/>
      <w:bookmarkEnd w:id="16"/>
      <w:r w:rsidRPr="006D42CB">
        <w:rPr>
          <w:rFonts w:ascii="Times New Roman" w:eastAsia="Calibri" w:hAnsi="Times New Roman" w:cs="Times New Roman"/>
          <w:sz w:val="28"/>
          <w:szCs w:val="28"/>
        </w:rPr>
        <w:t>5.3. При осуществлении приема документов в электронном виде обеспечивается использование средств идентификации, в результате применения которых можно однозначно определить (идентифицировать) заявителя, а также правомочность, дату и время представления им документов.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54"/>
      <w:bookmarkEnd w:id="17"/>
      <w:r w:rsidRPr="006D42CB">
        <w:rPr>
          <w:rFonts w:ascii="Times New Roman" w:eastAsia="Calibri" w:hAnsi="Times New Roman" w:cs="Times New Roman"/>
          <w:sz w:val="28"/>
          <w:szCs w:val="28"/>
        </w:rPr>
        <w:t>5.4. В рамках третьего этапа органы администрации в пределах компетенции вносят изменения в действующие муниципальные правовые акты и (или) подготавливают проекты муниципальных нормативных правовых актов, предусматривающие:</w:t>
      </w:r>
    </w:p>
    <w:bookmarkEnd w:id="18"/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 xml:space="preserve">установление права и порядка представления документов в электронном виде для получения муниципальной услуги, в том числе с использованием средств </w:t>
      </w:r>
      <w:hyperlink r:id="rId7" w:history="1">
        <w:r w:rsidRPr="006D42CB">
          <w:rPr>
            <w:rFonts w:ascii="Times New Roman" w:eastAsia="Calibri" w:hAnsi="Times New Roman" w:cs="Times New Roman"/>
            <w:color w:val="000000"/>
            <w:sz w:val="28"/>
            <w:szCs w:val="28"/>
          </w:rPr>
          <w:t>ЭЦП</w:t>
        </w:r>
      </w:hyperlink>
      <w:r w:rsidRPr="006D42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утверждение требований к электронному виду документов, представляемых для получения муниципальной услуги.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bookmarkStart w:id="19" w:name="sub_600"/>
      <w:r w:rsidRPr="006D42C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 6. </w:t>
      </w:r>
      <w:r w:rsidRPr="006D42CB">
        <w:rPr>
          <w:rFonts w:ascii="Times New Roman" w:eastAsia="Calibri" w:hAnsi="Times New Roman" w:cs="Times New Roman"/>
          <w:bCs/>
          <w:sz w:val="28"/>
          <w:szCs w:val="28"/>
        </w:rPr>
        <w:t>Выполнение четвертого этапа перехода к предоставлению</w:t>
      </w:r>
      <w:r w:rsidRPr="006D42CB">
        <w:rPr>
          <w:rFonts w:ascii="Times New Roman" w:eastAsia="Calibri" w:hAnsi="Times New Roman" w:cs="Times New Roman"/>
          <w:bCs/>
          <w:sz w:val="28"/>
          <w:szCs w:val="28"/>
        </w:rPr>
        <w:br/>
        <w:t>муниципальных услуг в электронном виде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sub_61"/>
      <w:bookmarkEnd w:id="19"/>
      <w:r w:rsidRPr="006D42CB">
        <w:rPr>
          <w:rFonts w:ascii="Times New Roman" w:eastAsia="Calibri" w:hAnsi="Times New Roman" w:cs="Times New Roman"/>
          <w:sz w:val="28"/>
          <w:szCs w:val="28"/>
        </w:rPr>
        <w:t>6.1. В целях обеспечения возможности осуществления заявителем мониторинга хода предоставления муниципальной услуги необходимо обеспечить автоматизированный обмен данными внутри органов администрации и межведомственный обмен данными (в том числе при проведении согласований) при выполнении административных процедур в рамках предоставления муниципальной услуги.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sub_62"/>
      <w:bookmarkEnd w:id="20"/>
      <w:r w:rsidRPr="006D42CB">
        <w:rPr>
          <w:rFonts w:ascii="Times New Roman" w:eastAsia="Calibri" w:hAnsi="Times New Roman" w:cs="Times New Roman"/>
          <w:sz w:val="28"/>
          <w:szCs w:val="28"/>
        </w:rPr>
        <w:t>6.2. В рамках четвертого этапа органы администрации в пределах компетенции вносят изменения в действующие муниципальные правовые акты и (или) подготавливают проекты муниципальных нормативных правовых актов, предусматривающие:</w:t>
      </w:r>
    </w:p>
    <w:bookmarkEnd w:id="21"/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установление возможности электронного взаимодействия с заявителем в ходе всего процесса предоставления муниципальной услуги;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установление возможности для заявителя получать информацию о ходе предоставления муниципальной услуги с использованием Портала Краснодарского края.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22" w:name="sub_700"/>
      <w:r w:rsidRPr="006D42CB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 7</w:t>
      </w:r>
      <w:r w:rsidRPr="006D42CB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. </w:t>
      </w:r>
      <w:r w:rsidRPr="006D42CB">
        <w:rPr>
          <w:rFonts w:ascii="Times New Roman" w:eastAsia="Calibri" w:hAnsi="Times New Roman" w:cs="Times New Roman"/>
          <w:bCs/>
          <w:sz w:val="28"/>
          <w:szCs w:val="28"/>
        </w:rPr>
        <w:t>Выполнение пятого этапа перехода к предоставлению</w:t>
      </w:r>
      <w:r w:rsidRPr="006D42CB">
        <w:rPr>
          <w:rFonts w:ascii="Times New Roman" w:eastAsia="Calibri" w:hAnsi="Times New Roman" w:cs="Times New Roman"/>
          <w:bCs/>
          <w:sz w:val="28"/>
          <w:szCs w:val="28"/>
        </w:rPr>
        <w:br/>
        <w:t>муниципальных услуг в электронном виде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sub_71"/>
      <w:bookmarkEnd w:id="22"/>
      <w:r w:rsidRPr="006D42CB">
        <w:rPr>
          <w:rFonts w:ascii="Times New Roman" w:eastAsia="Calibri" w:hAnsi="Times New Roman" w:cs="Times New Roman"/>
          <w:sz w:val="28"/>
          <w:szCs w:val="28"/>
        </w:rPr>
        <w:t>7.1. На пятом этапе обеспечивается предоставление информации из баз данных органов администрации в автоматическом режиме.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sub_72"/>
      <w:bookmarkEnd w:id="23"/>
      <w:r w:rsidRPr="006D42CB">
        <w:rPr>
          <w:rFonts w:ascii="Times New Roman" w:eastAsia="Calibri" w:hAnsi="Times New Roman" w:cs="Times New Roman"/>
          <w:sz w:val="28"/>
          <w:szCs w:val="28"/>
        </w:rPr>
        <w:lastRenderedPageBreak/>
        <w:t>7.2. В рамках пятого этапа органы администрации в пределах компетенции вносят изменения в действующие муниципальные правовые акты и (или) подготавливают проекты муниципальных нормативных правовых актов:</w:t>
      </w:r>
    </w:p>
    <w:bookmarkEnd w:id="24"/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электронного межведомственного и межуровневого взаимодействия в процессе предоставления муниципальной услуги, а также электронного взаимодействия с заявителем;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определение положений, в соответствии с которыми результат предоставления муниципальной услуги должен выдаваться в электронном виде.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Начальник юридического отдела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 xml:space="preserve">администрации Кореновского 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2CB"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proofErr w:type="spellStart"/>
      <w:r w:rsidRPr="006D42CB">
        <w:rPr>
          <w:rFonts w:ascii="Times New Roman" w:eastAsia="Calibri" w:hAnsi="Times New Roman" w:cs="Times New Roman"/>
          <w:sz w:val="28"/>
          <w:szCs w:val="28"/>
        </w:rPr>
        <w:t>М.В.Омельченко</w:t>
      </w:r>
      <w:proofErr w:type="spellEnd"/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CB" w:rsidRPr="006D42CB" w:rsidRDefault="006D42CB" w:rsidP="006D42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D4B" w:rsidRPr="0085716B" w:rsidRDefault="001F5D4B" w:rsidP="006D4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5D4B" w:rsidRPr="0085716B" w:rsidSect="006D42CB">
      <w:pgSz w:w="11906" w:h="16838"/>
      <w:pgMar w:top="107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0"/>
    <w:rsid w:val="00110EAC"/>
    <w:rsid w:val="00152C5A"/>
    <w:rsid w:val="001F5D4B"/>
    <w:rsid w:val="00204826"/>
    <w:rsid w:val="002A792A"/>
    <w:rsid w:val="003804C6"/>
    <w:rsid w:val="00400131"/>
    <w:rsid w:val="004052A3"/>
    <w:rsid w:val="004728C6"/>
    <w:rsid w:val="00473931"/>
    <w:rsid w:val="004D1383"/>
    <w:rsid w:val="004E30B3"/>
    <w:rsid w:val="004E66F1"/>
    <w:rsid w:val="00517834"/>
    <w:rsid w:val="00525815"/>
    <w:rsid w:val="00584F88"/>
    <w:rsid w:val="005B5A17"/>
    <w:rsid w:val="005C781C"/>
    <w:rsid w:val="00614E1F"/>
    <w:rsid w:val="00647E93"/>
    <w:rsid w:val="00696B48"/>
    <w:rsid w:val="006C65EF"/>
    <w:rsid w:val="006D42CB"/>
    <w:rsid w:val="00730DE4"/>
    <w:rsid w:val="007B566E"/>
    <w:rsid w:val="008004F3"/>
    <w:rsid w:val="0085716B"/>
    <w:rsid w:val="008A7691"/>
    <w:rsid w:val="008D5C0E"/>
    <w:rsid w:val="009B6639"/>
    <w:rsid w:val="009E4BDF"/>
    <w:rsid w:val="00A0695D"/>
    <w:rsid w:val="00A25508"/>
    <w:rsid w:val="00AC0288"/>
    <w:rsid w:val="00AE62B0"/>
    <w:rsid w:val="00B4261E"/>
    <w:rsid w:val="00B82FEF"/>
    <w:rsid w:val="00BA1864"/>
    <w:rsid w:val="00D944F1"/>
    <w:rsid w:val="00E80960"/>
    <w:rsid w:val="00EE1184"/>
    <w:rsid w:val="00EF388C"/>
    <w:rsid w:val="00FB6CE9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D0793-B99A-45C0-A1CC-A8F2CA09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4059.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4059.32" TargetMode="External"/><Relationship Id="rId5" Type="http://schemas.openxmlformats.org/officeDocument/2006/relationships/hyperlink" Target="garantF1://84059.3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Андрей Барыбин</cp:lastModifiedBy>
  <cp:revision>26</cp:revision>
  <cp:lastPrinted>2014-12-30T11:41:00Z</cp:lastPrinted>
  <dcterms:created xsi:type="dcterms:W3CDTF">2014-09-14T10:20:00Z</dcterms:created>
  <dcterms:modified xsi:type="dcterms:W3CDTF">2014-12-30T11:42:00Z</dcterms:modified>
</cp:coreProperties>
</file>